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/>
        <w:jc w:val="left"/>
      </w:pPr>
      <w:r>
        <w:rPr>
          <w:rFonts w:ascii="Calibri" w:cs="Calibri" w:eastAsia="Calibri" w:hAnsi="Calibri"/>
          <w:b/>
          <w:bCs/>
          <w:color w:val="1F3864"/>
          <w:sz w:val="48"/>
          <w:szCs w:val="48"/>
        </w:rPr>
        <w:t xml:space="preserve">ANSLIB Logging API</w:t>
      </w:r>
    </w:p>
    <w:p>
      <w:pPr>
        <w:spacing w:after="360"/>
      </w:pPr>
      <w:r>
        <w:rPr>
          <w:rFonts w:ascii="Calibri" w:cs="Calibri" w:eastAsia="Calibri" w:hAnsi="Calibri"/>
          <w:i/>
          <w:iCs/>
          <w:color w:val="595959"/>
          <w:sz w:val="24"/>
          <w:szCs w:val="24"/>
        </w:rPr>
        <w:t xml:space="preserve">Developer guide — usage examples for ANSLIB_DBG, LogInfo, LogError, LogFatal</w:t>
      </w:r>
    </w:p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1F3864"/>
          <w:sz w:val="36"/>
          <w:szCs w:val="36"/>
        </w:rPr>
        <w:t xml:space="preserve">Overview</w:t>
      </w:r>
    </w:p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ANSLIB exposes a small logging API that consumers can use without linking against ANSLicensingSystem.dll or any spdlog headers. All symbols are dynamically loaded inside ANSLIB; users only need to include ANSLIB.h and link ANSLIB.lib.</w:t>
      </w:r>
    </w:p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Two flavours are provided: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Calibri" w:cs="Calibri" w:eastAsia="Calibri" w:hAnsi="Calibri"/>
          <w:sz w:val="22"/>
          <w:szCs w:val="22"/>
        </w:rPr>
        <w:t xml:space="preserve">ANSLIB_DBG — a printf-style macro for trace breadcrumbs that can be turned on or off remotely (DebugView-style logging).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Calibri" w:cs="Calibri" w:eastAsia="Calibri" w:hAnsi="Calibri"/>
          <w:sz w:val="22"/>
          <w:szCs w:val="22"/>
        </w:rPr>
        <w:t xml:space="preserve">ANSCENTER::ANSLIB::LogInfo / LogError / LogFatal — leveled logging that writes through SPDLogger to the rolling log file.</w:t>
      </w:r>
    </w:p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1F3864"/>
          <w:sz w:val="36"/>
          <w:szCs w:val="36"/>
        </w:rPr>
        <w:t xml:space="preserve">Setup</w:t>
      </w:r>
    </w:p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Same prerequisites for every example below. Add this to any consumer translation unit: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4F4F4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#include "ANSLIB.h"   // brings everything: static methods + ANSLIB_DBG macro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// Optional alias to shorten call sites: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using LOG = ANSCENTER::ANSLIB;</w:t>
            </w:r>
          </w:p>
        </w:tc>
      </w:tr>
    </w:tbl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No other includes, no extra .lib to link beyond ANSLIB.lib.</w:t>
      </w:r>
    </w:p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1F3864"/>
          <w:sz w:val="36"/>
          <w:szCs w:val="36"/>
        </w:rPr>
        <w:t xml:space="preserve">Example 1 — Function entry/exit (ANSLIB_DBG, the workhorse)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4F4F4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int LoadConfig(const std::string&amp; path) {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ANSLIB_DBG("Config", "LoadConfig entry path=%s", path.c_str());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if (path.empty()) {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ANSLIB_DBG("Config", "empty path, bailing");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return -1;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}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int rc = ParseFile(path);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ANSLIB_DBG("Config", "ParseFile returned rc=%d", rc);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return rc;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}</w:t>
            </w:r>
          </w:p>
        </w:tc>
      </w:tr>
    </w:tbl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DebugView output (only when the gate is on):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4F4F4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[Config] LoadConfig entry path=C:\models\car.cfg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[Config] ParseFile returned rc=0</w:t>
            </w:r>
          </w:p>
        </w:tc>
      </w:tr>
    </w:tbl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This is the drop-in replacement for ANS_DBG. Use it for breadcrumb logging that you want to be able to flip on/off remotely.</w:t>
      </w:r>
    </w:p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1F3864"/>
          <w:sz w:val="36"/>
          <w:szCs w:val="36"/>
        </w:rPr>
        <w:t xml:space="preserve">Example 2 — Error path (LogError, persisted to spdlog file)</w:t>
      </w:r>
    </w:p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When something goes wrong and you want it in the rolling log file (not just DebugView), use LogError: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4F4F4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int InitEngine(const std::string&amp; modelPath) {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auto* engine = ANSCENTER::ANSLIB::Create();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if (!engine) {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LOG::LogError("InitEngine", "ANSLIB::Create returned null", __FILE__, __LINE__);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return -1;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}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std::string labels;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int rc = engine-&gt;Initialize("license-key", modelPath.c_str(), "",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                        0.5f, 0.5f, 0.4f, 8, 5, 1, labels);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if (rc &lt; 0) {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char detail[256];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snprintf(detail, sizeof(detail),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         "Initialize failed rc=%d model=%s", rc, modelPath.c_str());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LOG::LogError("InitEngine", detail, __FILE__, __LINE__);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ANSCENTER::ANSLIB::Destroy(engine);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return rc;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}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LOG::LogInfo("InitEngine", "engine ready", __FILE__, __LINE__);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return 0;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}</w:t>
            </w:r>
          </w:p>
        </w:tc>
      </w:tr>
    </w:tbl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Rolling log file output (ANSLIB.log or whichever name spdlog has):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4F4F4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[2026-04-26 14:32:11.483] [error] [foo.cpp] [42] InitEngine: Initialize failed rc=-1 model=C:\models\car.zip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[2026-04-26 14:32:11.484] [info]  [foo.cpp] [50] InitEngine: engine ready</w:t>
            </w:r>
          </w:p>
        </w:tc>
      </w:tr>
    </w:tbl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1F3864"/>
          <w:sz w:val="36"/>
          <w:szCs w:val="36"/>
        </w:rPr>
        <w:t xml:space="preserve">Example 3 — Fatal / unrecoverable (LogFatal)</w:t>
      </w:r>
    </w:p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Use when the process can't continue — e.g. license check failed, GPU lost, mandatory model missing: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4F4F4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void OnGpuDeviceLost() {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LOG::LogFatal("Engine",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          "CUDA device lost, cannot continue inference",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          __FILE__, __LINE__);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std::abort();   // or whatever your shutdown path is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}</w:t>
            </w:r>
          </w:p>
        </w:tc>
      </w:tr>
    </w:tbl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1F3864"/>
          <w:sz w:val="36"/>
          <w:szCs w:val="36"/>
        </w:rPr>
        <w:t xml:space="preserve">Example 4 — Mixing both (recommended pattern)</w:t>
      </w:r>
    </w:p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Use ANSLIB_DBG for the chatty trace breadcrumbs and LogInfo / LogError / LogFatal for things you want preserved in the file: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4F4F4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int RunBatch(const std::vector&lt;cv::Mat&gt;&amp; frames) {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ANSLIB_DBG("Batch", "RunBatch entry frames=%zu", frames.size());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if (frames.empty()) {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LOG::LogError("Batch", "called with empty frame list", __FILE__, __LINE__);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return -1;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}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int processed = 0;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for (const auto&amp; f : frames) {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ANSLIB_DBG("Batch", "processing frame %d (%dx%d)", processed, f.cols, f.rows);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// ...inference...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++processed;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}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char summary[128];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snprintf(summary, sizeof(summary), "RunBatch OK processed=%d", processed);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LOG::LogInfo("Batch", summary, __FILE__, __LINE__);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ANSLIB_DBG("Batch", "RunBatch exit");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return processed;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}</w:t>
            </w:r>
          </w:p>
        </w:tc>
      </w:tr>
    </w:tbl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DebugView shows the full trace; the log file keeps just the entry/exit summary. This keeps the file small but lets you toggle full tracing remotely when something goes wrong.</w:t>
      </w:r>
    </w:p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1F3864"/>
          <w:sz w:val="36"/>
          <w:szCs w:val="36"/>
        </w:rPr>
        <w:t xml:space="preserve">Example 5 — Gating expensive log preparation</w:t>
      </w:r>
    </w:p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ANSLIB_DBG already gates the snprintf for you. But if preparing the message itself is expensive (serializing a struct, dumping a Mat, walking a tree), check the gate first manually: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4F4F4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void DumpDetections(const std::vector&lt;ANSCENTER::Object&gt;&amp; dets) {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if (!ANSCENTER::ANSLIB::IsDebugViewEnabled()) return;   // skip the whole prep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std::string dump;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for (const auto&amp; d : dets) {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dump += d.className + "(" + std::to_string(d.confidence) + ") ";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}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ANSLIB_DBG("Detections", "%zu objects: %s", dets.size(), dump.c_str());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}</w:t>
            </w:r>
          </w:p>
        </w:tc>
      </w:tr>
    </w:tbl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This skips the entire string-building loop when the gate is off.</w:t>
      </w:r>
    </w:p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1F3864"/>
          <w:sz w:val="36"/>
          <w:szCs w:val="36"/>
        </w:rPr>
        <w:t xml:space="preserve">Example 6 — Logging from a class method</w:t>
      </w:r>
    </w:p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The __FILE__ / __LINE__ defaults make instance methods cleaner if you don't need them: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4F4F4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class MyDetector {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public: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void Process(const cv::Mat&amp; img) {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ANSLIB_DBG("MyDetector", "Process %dx%d", img.cols, img.rows);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if (img.empty()) {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    // No file/line — defaults to "" / 0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    LOG::LogError("MyDetector", "empty image input");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    return;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}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    // ...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   }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};</w:t>
            </w:r>
          </w:p>
        </w:tc>
      </w:tr>
    </w:tbl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1F3864"/>
          <w:sz w:val="36"/>
          <w:szCs w:val="36"/>
        </w:rPr>
        <w:t xml:space="preserve">Example 7 — Macro for "log everywhere with caller info" (optional)</w:t>
      </w:r>
    </w:p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If you want every LogInfo call to auto-include __FILE__ / __LINE__, define a one-liner in your own code: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4F4F4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#define MYAPP_INFO(tag, msg)  ::ANSCENTER::ANSLIB::LogInfo (tag, msg, __FILE__, __LINE__)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#define MYAPP_ERROR(tag, msg) ::ANSCENTER::ANSLIB::LogError(tag, msg, __FILE__, __LINE__)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 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// Usage: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MYAPP_INFO ("Boot", "starting up");</w:t>
            </w:r>
          </w:p>
          <w:p>
            <w:pPr>
              <w:spacing w:after="0" w:line="260"/>
            </w:pP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MYAPP_ERROR("Net",  "connection refused");</w:t>
            </w:r>
          </w:p>
        </w:tc>
      </w:tr>
    </w:tbl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This keeps call sites short while preserving file/line tracking in the rolling log.</w:t>
      </w:r>
    </w:p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1F3864"/>
          <w:sz w:val="36"/>
          <w:szCs w:val="36"/>
        </w:rPr>
        <w:t xml:space="preserve">Cheat sheet — pick the right call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3360"/>
        <w:gridCol w:w="3000"/>
      </w:tblGrid>
      <w:tr>
        <w:trPr>
          <w:tblHeader/>
        </w:trPr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2"/>
                <w:szCs w:val="22"/>
              </w:rPr>
              <w:t xml:space="preserve">Want to log…</w:t>
            </w:r>
          </w:p>
        </w:tc>
        <w:tc>
          <w:tcPr>
            <w:tcW w:type="dxa" w:w="3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2"/>
                <w:szCs w:val="22"/>
              </w:rPr>
              <w:t xml:space="preserve">Use</w:t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2"/>
                <w:szCs w:val="22"/>
              </w:rPr>
              <w:t xml:space="preserve">Goes to</w:t>
            </w:r>
          </w:p>
        </w:tc>
      </w:tr>
      <w:tr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Trace / breadcrumb that's toggled per-incident</w:t>
            </w:r>
          </w:p>
        </w:tc>
        <w:tc>
          <w:tcPr>
            <w:tcW w:type="dxa" w:w="3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ANSLIB_DBG("Tag", "fmt %d", x)</w:t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DebugView + stderr (when gate is on)</w:t>
            </w:r>
          </w:p>
        </w:tc>
      </w:tr>
      <w:tr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Notable event (started, finished, config loaded)</w:t>
            </w:r>
          </w:p>
        </w:tc>
        <w:tc>
          <w:tcPr>
            <w:tcW w:type="dxa" w:w="3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LOG::LogInfo("Tag", "msg", __FILE__, __LINE__)</w:t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spdlog file + console</w:t>
            </w:r>
          </w:p>
        </w:tc>
      </w:tr>
      <w:tr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Recoverable error (will retry, will skip, etc.)</w:t>
            </w:r>
          </w:p>
        </w:tc>
        <w:tc>
          <w:tcPr>
            <w:tcW w:type="dxa" w:w="3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LOG::LogError("Tag", "msg", __FILE__, __LINE__)</w:t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spdlog file + console</w:t>
            </w:r>
          </w:p>
        </w:tc>
      </w:tr>
      <w:tr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Unrecoverable (about to crash / abort)</w:t>
            </w:r>
          </w:p>
        </w:tc>
        <w:tc>
          <w:tcPr>
            <w:tcW w:type="dxa" w:w="3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LOG::LogFatal("Tag", "msg", __FILE__, __LINE__)</w:t>
            </w:r>
          </w:p>
        </w:tc>
        <w:tc>
          <w:tcPr>
            <w:tcW w:type="dxa" w:w="3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spdlog file + console (critical level)</w:t>
            </w:r>
          </w:p>
        </w:tc>
      </w:tr>
    </w:tbl>
    <w:p>
      <w:pPr>
        <w:spacing w:after="120"/>
      </w:pPr>
      <w:r>
        <w:t xml:space="preserve"> </w:t>
      </w:r>
    </w:p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1F3864"/>
          <w:sz w:val="36"/>
          <w:szCs w:val="36"/>
        </w:rPr>
        <w:t xml:space="preserve">Toggling the DebugView gate at runtime</w:t>
      </w:r>
    </w:p>
    <w:p>
      <w:pPr>
        <w:spacing w:after="120"/>
      </w:pPr>
      <w:r>
        <w:rPr>
          <w:rFonts w:ascii="Calibri" w:cs="Calibri" w:eastAsia="Calibri" w:hAnsi="Calibri"/>
          <w:sz w:val="22"/>
          <w:szCs w:val="22"/>
        </w:rPr>
        <w:t xml:space="preserve">LogInfo / LogError / LogFatal are not gated — they always go to the spdlog file. Only ANSLIB_DBG is gated by the mechanism below.</w:t>
      </w:r>
    </w:p>
    <w:p>
      <w:pPr>
        <w:spacing w:after="120"/>
      </w:pPr>
      <w:r>
        <w:t xml:space="preserve"> 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rPr>
          <w:tblHeader/>
        </w:trPr>
        <w:tc>
          <w:tcPr>
            <w:tcW w:type="dxa" w:w="468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2"/>
                <w:szCs w:val="22"/>
              </w:rPr>
              <w:t xml:space="preserve">Action</w:t>
            </w:r>
          </w:p>
        </w:tc>
        <w:tc>
          <w:tcPr>
            <w:tcW w:type="dxa" w:w="468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2"/>
                <w:szCs w:val="22"/>
              </w:rPr>
              <w:t xml:space="preserve">Effect</w:t>
            </w:r>
          </w:p>
        </w:tc>
      </w:tr>
      <w:tr>
        <w:tc>
          <w:tcPr>
            <w:tcW w:type="dxa" w:w="468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Drop file </w:t>
            </w: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C:\ProgramData\ANSCENTER\ansvisdebugview.txt</w:t>
            </w:r>
          </w:p>
        </w:tc>
        <w:tc>
          <w:tcPr>
            <w:tcW w:type="dxa" w:w="468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Turns </w:t>
            </w: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ANSLIB_DBG</w:t>
            </w:r>
            <w:r>
              <w:rPr>
                <w:rFonts w:ascii="Calibri" w:cs="Calibri" w:eastAsia="Calibri" w:hAnsi="Calibri"/>
                <w:sz w:val="20"/>
                <w:szCs w:val="20"/>
              </w:rPr>
              <w:t xml:space="preserve"> (and </w:t>
            </w: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ANS_DBG</w:t>
            </w:r>
            <w:r>
              <w:rPr>
                <w:rFonts w:ascii="Calibri" w:cs="Calibri" w:eastAsia="Calibri" w:hAnsi="Calibri"/>
                <w:sz w:val="20"/>
                <w:szCs w:val="20"/>
              </w:rPr>
              <w:t xml:space="preserve">) ON within ~2s</w:t>
            </w:r>
          </w:p>
        </w:tc>
      </w:tr>
      <w:tr>
        <w:tc>
          <w:tcPr>
            <w:tcW w:type="dxa" w:w="468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Delete that file</w:t>
            </w:r>
          </w:p>
        </w:tc>
        <w:tc>
          <w:tcPr>
            <w:tcW w:type="dxa" w:w="468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Turns them OFF within ~2s</w:t>
            </w:r>
          </w:p>
        </w:tc>
      </w:tr>
      <w:tr>
        <w:tc>
          <w:tcPr>
            <w:tcW w:type="dxa" w:w="468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set ANSCENTER_DBGVIEW=1</w:t>
            </w:r>
            <w:r>
              <w:rPr>
                <w:rFonts w:ascii="Calibri" w:cs="Calibri" w:eastAsia="Calibri" w:hAnsi="Calibri"/>
                <w:sz w:val="20"/>
                <w:szCs w:val="20"/>
              </w:rPr>
              <w:t xml:space="preserve"> (or </w:t>
            </w:r>
            <w:r>
              <w:rPr>
                <w:rFonts w:ascii="Consolas" w:cs="Consolas" w:eastAsia="Consolas" w:hAnsi="Consolas"/>
                <w:sz w:val="20"/>
                <w:szCs w:val="20"/>
              </w:rPr>
              <w:t xml:space="preserve">=0</w:t>
            </w:r>
            <w:r>
              <w:rPr>
                <w:rFonts w:ascii="Calibri" w:cs="Calibri" w:eastAsia="Calibri" w:hAnsi="Calibri"/>
                <w:sz w:val="20"/>
                <w:szCs w:val="20"/>
              </w:rPr>
              <w:t xml:space="preserve">)</w:t>
            </w:r>
          </w:p>
        </w:tc>
        <w:tc>
          <w:tcPr>
            <w:tcW w:type="dxa" w:w="468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Calibri" w:cs="Calibri" w:eastAsia="Calibri" w:hAnsi="Calibri"/>
                <w:sz w:val="20"/>
                <w:szCs w:val="20"/>
              </w:rPr>
              <w:t xml:space="preserve">Forces ON or OFF — overrides the file</w:t>
            </w:r>
          </w:p>
        </w:tc>
      </w:tr>
    </w:tbl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1F3864"/>
          <w:sz w:val="36"/>
          <w:szCs w:val="36"/>
        </w:rPr>
        <w:t xml:space="preserve">Operational notes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Calibri" w:cs="Calibri" w:eastAsia="Calibri" w:hAnsi="Calibri"/>
          <w:sz w:val="22"/>
          <w:szCs w:val="22"/>
        </w:rPr>
        <w:t xml:space="preserve">All four entry points (ANSLIB_DBG, LogInfo, LogError, LogFatal) are thread-safe and require no instance — they're static methods that lazy-resolve their underlying DLL symbols on first call.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Calibri" w:cs="Calibri" w:eastAsia="Calibri" w:hAnsi="Calibri"/>
          <w:sz w:val="22"/>
          <w:szCs w:val="22"/>
        </w:rPr>
        <w:t xml:space="preserve">If ANSLicensingSystem.dll is missing on the target machine, every logging call silently no-ops (no crash, no exception). The application keeps running.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Calibri" w:cs="Calibri" w:eastAsia="Calibri" w:hAnsi="Calibri"/>
          <w:sz w:val="22"/>
          <w:szCs w:val="22"/>
        </w:rPr>
        <w:t xml:space="preserve">ANSLIB_DBG output format is identical to the original ANS_DBG: "[tag] formatted\n" emitted to both OutputDebugStringA and stderr.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Calibri" w:cs="Calibri" w:eastAsia="Calibri" w:hAnsi="Calibri"/>
          <w:sz w:val="22"/>
          <w:szCs w:val="22"/>
        </w:rPr>
        <w:t xml:space="preserve">Don't log from static destructors. DLL unload order during process shutdown is undefined on Windows — calling into the licensing DLL after it has been unmapped will crash.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Calibri" w:cs="Calibri" w:eastAsia="Calibri" w:hAnsi="Calibri"/>
          <w:sz w:val="22"/>
          <w:szCs w:val="22"/>
        </w:rPr>
        <w:t xml:space="preserve">To strip ANSLIB_DBG entirely at compile time (for performance-critical builds), define -DANSCORE_DEBUGVIEW=0 when compiling the consumer translation unit. The macro becomes ((void)0).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360"/>
      <w:outlineLvl w:val="0"/>
    </w:pPr>
    <w:rPr>
      <w:rFonts w:ascii="Calibri" w:cs="Calibri" w:eastAsia="Calibri" w:hAnsi="Calibri"/>
      <w:b/>
      <w:bCs/>
      <w:color w:val="1F3864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280"/>
      <w:outlineLvl w:val="1"/>
    </w:pPr>
    <w:rPr>
      <w:rFonts w:ascii="Calibri" w:cs="Calibri" w:eastAsia="Calibri" w:hAnsi="Calibri"/>
      <w:b/>
      <w:bCs/>
      <w:color w:val="2E74B5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00" w:before="200"/>
      <w:outlineLvl w:val="2"/>
    </w:pPr>
    <w:rPr>
      <w:rFonts w:ascii="Calibri" w:cs="Calibri" w:eastAsia="Calibri" w:hAnsi="Calibri"/>
      <w:b/>
      <w:bCs/>
      <w:color w:val="404040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2026-04-25T20:55:25.247Z</dcterms:created>
  <dcterms:modified xsi:type="dcterms:W3CDTF">2026-04-25T20:55:25.248Z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